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28069" w14:textId="546A23FF" w:rsidR="001A58F8" w:rsidRPr="004D0726" w:rsidRDefault="001B2F83" w:rsidP="001A58F8">
      <w:pPr>
        <w:jc w:val="center"/>
        <w:rPr>
          <w:rFonts w:ascii="Book Antiqua" w:hAnsi="Book Antiqua" w:cs="Mangal"/>
          <w:b/>
          <w:bCs/>
          <w:color w:val="0070C0"/>
        </w:rPr>
      </w:pPr>
      <w:r>
        <w:rPr>
          <w:rFonts w:ascii="Book Antiqua" w:hAnsi="Book Antiqua" w:cs="Mangal"/>
          <w:b/>
          <w:bCs/>
          <w:color w:val="0070C0"/>
        </w:rPr>
        <w:t>Construction of 125 MVAR Reactor Foundation and Rail Track at 400kV Switchyard of Murad Nagar Substation</w:t>
      </w:r>
    </w:p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 xml:space="preserve">In </w:t>
      </w:r>
      <w:proofErr w:type="gramStart"/>
      <w:r w:rsidRPr="0008062C">
        <w:rPr>
          <w:rFonts w:ascii="Book Antiqua" w:hAnsi="Book Antiqua"/>
        </w:rPr>
        <w:t>case</w:t>
      </w:r>
      <w:proofErr w:type="gramEnd"/>
      <w:r w:rsidRPr="0008062C">
        <w:rPr>
          <w:rFonts w:ascii="Book Antiqua" w:hAnsi="Book Antiqua"/>
        </w:rPr>
        <w:t xml:space="preserve">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E6E4D" w14:textId="77777777" w:rsidR="00D7394A" w:rsidRDefault="00D7394A" w:rsidP="00AE0256">
      <w:r>
        <w:separator/>
      </w:r>
    </w:p>
  </w:endnote>
  <w:endnote w:type="continuationSeparator" w:id="0">
    <w:p w14:paraId="4B75EEA1" w14:textId="77777777" w:rsidR="00D7394A" w:rsidRDefault="00D7394A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BB6E5" w14:textId="77777777" w:rsidR="00F83EEC" w:rsidRDefault="00F83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648A" w14:textId="77777777" w:rsidR="00F83EEC" w:rsidRDefault="00F83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CF318" w14:textId="77777777" w:rsidR="00F83EEC" w:rsidRDefault="00F83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0D1E0" w14:textId="77777777" w:rsidR="00D7394A" w:rsidRDefault="00D7394A" w:rsidP="00AE0256">
      <w:r>
        <w:separator/>
      </w:r>
    </w:p>
  </w:footnote>
  <w:footnote w:type="continuationSeparator" w:id="0">
    <w:p w14:paraId="742FAF7B" w14:textId="77777777" w:rsidR="00D7394A" w:rsidRDefault="00D7394A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4C10C" w14:textId="77777777" w:rsidR="00F83EEC" w:rsidRDefault="00F83E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61015" w14:textId="6EB7CE20" w:rsidR="00AE0256" w:rsidRPr="0053223C" w:rsidRDefault="00AE0256" w:rsidP="008B6811">
    <w:pPr>
      <w:pStyle w:val="Header"/>
      <w:tabs>
        <w:tab w:val="clear" w:pos="8640"/>
        <w:tab w:val="right" w:pos="9657"/>
      </w:tabs>
      <w:jc w:val="right"/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8B6811">
      <w:rPr>
        <w:rFonts w:ascii="Book Antiqua" w:hAnsi="Book Antiqua"/>
        <w:b/>
        <w:bCs/>
      </w:rPr>
      <w:t>13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8B681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8B681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15905" w14:textId="77777777" w:rsidR="00F83EEC" w:rsidRDefault="00F83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A58F8"/>
    <w:rsid w:val="001B0071"/>
    <w:rsid w:val="001B2F83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868C9"/>
    <w:rsid w:val="007A3FF8"/>
    <w:rsid w:val="007A617F"/>
    <w:rsid w:val="007B1659"/>
    <w:rsid w:val="007C4470"/>
    <w:rsid w:val="00804328"/>
    <w:rsid w:val="00806FF8"/>
    <w:rsid w:val="00816FA9"/>
    <w:rsid w:val="008329D1"/>
    <w:rsid w:val="00841BEC"/>
    <w:rsid w:val="00873C64"/>
    <w:rsid w:val="008B6811"/>
    <w:rsid w:val="008C61DF"/>
    <w:rsid w:val="008E02B9"/>
    <w:rsid w:val="008F6DC3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7615E"/>
    <w:rsid w:val="00CD68F6"/>
    <w:rsid w:val="00CF6265"/>
    <w:rsid w:val="00D0749A"/>
    <w:rsid w:val="00D43F17"/>
    <w:rsid w:val="00D60059"/>
    <w:rsid w:val="00D7394A"/>
    <w:rsid w:val="00DB1741"/>
    <w:rsid w:val="00DB266D"/>
    <w:rsid w:val="00DC5005"/>
    <w:rsid w:val="00DE44D2"/>
    <w:rsid w:val="00E1740B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44</cp:revision>
  <cp:lastPrinted>2017-03-08T08:09:00Z</cp:lastPrinted>
  <dcterms:created xsi:type="dcterms:W3CDTF">2016-03-03T13:53:00Z</dcterms:created>
  <dcterms:modified xsi:type="dcterms:W3CDTF">2024-07-05T05:02:00Z</dcterms:modified>
</cp:coreProperties>
</file>